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95CA1" w14:textId="07F6017C" w:rsidR="00144756" w:rsidRPr="003C2D00" w:rsidRDefault="00144756" w:rsidP="00507D1D">
      <w:pPr>
        <w:rPr>
          <w:rFonts w:asciiTheme="majorHAnsi" w:hAnsiTheme="majorHAnsi"/>
          <w:b/>
          <w:bCs/>
          <w:color w:val="004559" w:themeColor="text1"/>
          <w:sz w:val="52"/>
          <w:szCs w:val="52"/>
        </w:rPr>
      </w:pPr>
    </w:p>
    <w:p w14:paraId="15D4E2CA" w14:textId="50111FB1" w:rsidR="00144756" w:rsidRPr="003C2D00" w:rsidRDefault="00774269" w:rsidP="51426379">
      <w:pPr>
        <w:ind w:left="-709"/>
        <w:rPr>
          <w:rFonts w:asciiTheme="majorHAnsi" w:hAnsiTheme="majorHAnsi"/>
          <w:b/>
          <w:bCs/>
          <w:color w:val="004559" w:themeColor="text1"/>
          <w:sz w:val="52"/>
          <w:szCs w:val="52"/>
        </w:rPr>
      </w:pPr>
      <w:r>
        <w:rPr>
          <w:rFonts w:asciiTheme="majorHAnsi" w:hAnsiTheme="majorHAnsi"/>
          <w:b/>
          <w:bCs/>
          <w:color w:val="004559" w:themeColor="text1"/>
          <w:sz w:val="52"/>
          <w:szCs w:val="52"/>
        </w:rPr>
        <w:t>B</w:t>
      </w:r>
      <w:r w:rsidR="00A508E8">
        <w:rPr>
          <w:rFonts w:asciiTheme="majorHAnsi" w:hAnsiTheme="majorHAnsi"/>
          <w:b/>
          <w:bCs/>
          <w:color w:val="004559" w:themeColor="text1"/>
          <w:sz w:val="52"/>
          <w:szCs w:val="52"/>
        </w:rPr>
        <w:t xml:space="preserve">rio Bites Kids – </w:t>
      </w:r>
      <w:r w:rsidR="000A6F46">
        <w:rPr>
          <w:rFonts w:asciiTheme="majorHAnsi" w:hAnsiTheme="majorHAnsi"/>
          <w:b/>
          <w:bCs/>
          <w:color w:val="004559" w:themeColor="text1"/>
          <w:sz w:val="52"/>
          <w:szCs w:val="52"/>
        </w:rPr>
        <w:t>Vanilla Cupcakes</w:t>
      </w:r>
      <w:r w:rsidR="00A508E8">
        <w:rPr>
          <w:rFonts w:asciiTheme="majorHAnsi" w:hAnsiTheme="majorHAnsi"/>
          <w:b/>
          <w:bCs/>
          <w:color w:val="004559" w:themeColor="text1"/>
          <w:sz w:val="52"/>
          <w:szCs w:val="52"/>
        </w:rPr>
        <w:t xml:space="preserve"> </w:t>
      </w:r>
    </w:p>
    <w:tbl>
      <w:tblPr>
        <w:tblStyle w:val="TableGrid"/>
        <w:tblW w:w="0" w:type="auto"/>
        <w:tblInd w:w="-5" w:type="dxa"/>
        <w:tblLook w:val="04A0" w:firstRow="1" w:lastRow="0" w:firstColumn="1" w:lastColumn="0" w:noHBand="0" w:noVBand="1"/>
      </w:tblPr>
      <w:tblGrid>
        <w:gridCol w:w="4508"/>
        <w:gridCol w:w="4508"/>
      </w:tblGrid>
      <w:tr w:rsidR="00774269" w14:paraId="36ED9F63" w14:textId="77777777" w:rsidTr="0084087F">
        <w:trPr>
          <w:cnfStyle w:val="100000000000" w:firstRow="1" w:lastRow="0" w:firstColumn="0" w:lastColumn="0" w:oddVBand="0" w:evenVBand="0" w:oddHBand="0" w:evenHBand="0" w:firstRowFirstColumn="0" w:firstRowLastColumn="0" w:lastRowFirstColumn="0" w:lastRowLastColumn="0"/>
        </w:trPr>
        <w:tc>
          <w:tcPr>
            <w:tcW w:w="4508" w:type="dxa"/>
          </w:tcPr>
          <w:p w14:paraId="7E7FAB35" w14:textId="4967F143" w:rsidR="00774269" w:rsidRPr="00774269" w:rsidRDefault="00774269" w:rsidP="00144756">
            <w:pPr>
              <w:rPr>
                <w:color w:val="FFFFFF"/>
              </w:rPr>
            </w:pPr>
            <w:r w:rsidRPr="00774269">
              <w:rPr>
                <w:color w:val="FFFFFF"/>
              </w:rPr>
              <w:t>Ingredients</w:t>
            </w:r>
          </w:p>
        </w:tc>
        <w:tc>
          <w:tcPr>
            <w:tcW w:w="4508" w:type="dxa"/>
          </w:tcPr>
          <w:p w14:paraId="02D816C1" w14:textId="2526E805" w:rsidR="00774269" w:rsidRPr="00774269" w:rsidRDefault="00774269" w:rsidP="00144756">
            <w:pPr>
              <w:rPr>
                <w:color w:val="FFFFFF"/>
              </w:rPr>
            </w:pPr>
            <w:r w:rsidRPr="00774269">
              <w:rPr>
                <w:color w:val="FFFFFF"/>
              </w:rPr>
              <w:t>Method</w:t>
            </w:r>
          </w:p>
        </w:tc>
      </w:tr>
      <w:tr w:rsidR="00774269" w14:paraId="55FE44B6" w14:textId="77777777" w:rsidTr="0084087F">
        <w:tc>
          <w:tcPr>
            <w:tcW w:w="4508" w:type="dxa"/>
          </w:tcPr>
          <w:p w14:paraId="0BC0520F" w14:textId="77777777" w:rsidR="00651D3B" w:rsidRPr="0076428F" w:rsidRDefault="00A274B4" w:rsidP="00144756">
            <w:pPr>
              <w:rPr>
                <w:color w:val="004559" w:themeColor="text1"/>
              </w:rPr>
            </w:pPr>
            <w:r w:rsidRPr="0076428F">
              <w:rPr>
                <w:color w:val="004559" w:themeColor="text1"/>
              </w:rPr>
              <w:t>60g softened butter</w:t>
            </w:r>
          </w:p>
          <w:p w14:paraId="187A6162" w14:textId="77777777" w:rsidR="00A274B4" w:rsidRPr="0076428F" w:rsidRDefault="00A274B4" w:rsidP="00144756">
            <w:pPr>
              <w:rPr>
                <w:color w:val="004559" w:themeColor="text1"/>
              </w:rPr>
            </w:pPr>
            <w:r w:rsidRPr="0076428F">
              <w:rPr>
                <w:color w:val="004559" w:themeColor="text1"/>
              </w:rPr>
              <w:t>2 crushed garlic cloves</w:t>
            </w:r>
          </w:p>
          <w:p w14:paraId="5508786D" w14:textId="119433A3" w:rsidR="00A274B4" w:rsidRPr="00651D3B" w:rsidRDefault="0076428F" w:rsidP="00144756">
            <w:pPr>
              <w:rPr>
                <w:color w:val="004559" w:themeColor="text1"/>
              </w:rPr>
            </w:pPr>
            <w:r w:rsidRPr="0076428F">
              <w:rPr>
                <w:color w:val="004559" w:themeColor="text1"/>
              </w:rPr>
              <w:t>1 part-baked baguette</w:t>
            </w:r>
          </w:p>
        </w:tc>
        <w:tc>
          <w:tcPr>
            <w:tcW w:w="4508" w:type="dxa"/>
          </w:tcPr>
          <w:p w14:paraId="2CA1EE15" w14:textId="62D258D8" w:rsidR="0076428F" w:rsidRPr="0076428F" w:rsidRDefault="00B95CE8" w:rsidP="0076428F">
            <w:pPr>
              <w:pStyle w:val="NormalWeb"/>
              <w:numPr>
                <w:ilvl w:val="0"/>
                <w:numId w:val="1"/>
              </w:numPr>
              <w:pBdr>
                <w:bottom w:val="single" w:sz="6" w:space="15" w:color="F0F2EB"/>
              </w:pBdr>
              <w:shd w:val="clear" w:color="auto" w:fill="FFFFFF"/>
              <w:spacing w:before="0" w:beforeAutospacing="0" w:after="0" w:afterAutospacing="0"/>
              <w:rPr>
                <w:rFonts w:ascii="Neo Sans" w:hAnsi="Neo Sans"/>
                <w:color w:val="004559" w:themeColor="text1"/>
              </w:rPr>
            </w:pPr>
            <w:r>
              <w:rPr>
                <w:rFonts w:ascii="Neo Sans" w:hAnsi="Neo Sans"/>
                <w:b/>
                <w:bCs/>
                <w:color w:val="004559" w:themeColor="text1"/>
              </w:rPr>
              <w:t xml:space="preserve">Children: </w:t>
            </w:r>
            <w:r w:rsidR="0076428F" w:rsidRPr="0076428F">
              <w:rPr>
                <w:rFonts w:ascii="Neo Sans" w:hAnsi="Neo Sans"/>
                <w:color w:val="004559" w:themeColor="text1"/>
              </w:rPr>
              <w:t>Put the butter in a bowl, add the garlic and mix well. Spoon the butter out onto a sheet of cling film and roll up to make a sausage-shaped log. Chill for 10 mins.</w:t>
            </w:r>
          </w:p>
          <w:p w14:paraId="5B3762A9" w14:textId="751EF85D" w:rsidR="0076428F" w:rsidRPr="0076428F" w:rsidRDefault="00B95CE8" w:rsidP="0076428F">
            <w:pPr>
              <w:pStyle w:val="NormalWeb"/>
              <w:numPr>
                <w:ilvl w:val="0"/>
                <w:numId w:val="1"/>
              </w:numPr>
              <w:pBdr>
                <w:bottom w:val="single" w:sz="6" w:space="15" w:color="F0F2EB"/>
              </w:pBdr>
              <w:shd w:val="clear" w:color="auto" w:fill="FFFFFF"/>
              <w:spacing w:before="0" w:beforeAutospacing="0" w:after="0" w:afterAutospacing="0"/>
              <w:rPr>
                <w:rFonts w:ascii="Neo Sans" w:hAnsi="Neo Sans"/>
                <w:color w:val="004559" w:themeColor="text1"/>
              </w:rPr>
            </w:pPr>
            <w:r>
              <w:rPr>
                <w:rFonts w:ascii="Neo Sans" w:hAnsi="Neo Sans"/>
                <w:b/>
                <w:bCs/>
                <w:color w:val="004559" w:themeColor="text1"/>
              </w:rPr>
              <w:t xml:space="preserve">Adults: </w:t>
            </w:r>
            <w:r w:rsidR="0076428F" w:rsidRPr="0076428F">
              <w:rPr>
                <w:rFonts w:ascii="Neo Sans" w:hAnsi="Neo Sans"/>
                <w:color w:val="004559" w:themeColor="text1"/>
              </w:rPr>
              <w:t>Heat oven to 200C/180C fan/gas 6. Slice the baguette into about 12 slices but not all the way through, leaving the base intact to hold it together.</w:t>
            </w:r>
          </w:p>
          <w:p w14:paraId="15EAD43A" w14:textId="77777777" w:rsidR="00E66393" w:rsidRDefault="00E66393" w:rsidP="0076428F">
            <w:pPr>
              <w:pStyle w:val="NormalWeb"/>
              <w:numPr>
                <w:ilvl w:val="0"/>
                <w:numId w:val="1"/>
              </w:numPr>
              <w:pBdr>
                <w:bottom w:val="single" w:sz="6" w:space="15" w:color="F0F2EB"/>
              </w:pBdr>
              <w:shd w:val="clear" w:color="auto" w:fill="FFFFFF"/>
              <w:spacing w:before="0" w:beforeAutospacing="0" w:after="0" w:afterAutospacing="0"/>
              <w:rPr>
                <w:rFonts w:ascii="Neo Sans" w:hAnsi="Neo Sans"/>
                <w:color w:val="004559" w:themeColor="text1"/>
              </w:rPr>
            </w:pPr>
            <w:r>
              <w:rPr>
                <w:rFonts w:ascii="Neo Sans" w:hAnsi="Neo Sans"/>
                <w:b/>
                <w:bCs/>
                <w:color w:val="004559" w:themeColor="text1"/>
              </w:rPr>
              <w:t xml:space="preserve">Adults: </w:t>
            </w:r>
            <w:r w:rsidR="0076428F" w:rsidRPr="0076428F">
              <w:rPr>
                <w:rFonts w:ascii="Neo Sans" w:hAnsi="Neo Sans"/>
                <w:color w:val="004559" w:themeColor="text1"/>
              </w:rPr>
              <w:t>Remove the cling film from the butter and thinly slice on a chopping board.</w:t>
            </w:r>
          </w:p>
          <w:p w14:paraId="76D0CEB9" w14:textId="08605481" w:rsidR="0076428F" w:rsidRPr="0076428F" w:rsidRDefault="00E66393" w:rsidP="0076428F">
            <w:pPr>
              <w:pStyle w:val="NormalWeb"/>
              <w:numPr>
                <w:ilvl w:val="0"/>
                <w:numId w:val="1"/>
              </w:numPr>
              <w:pBdr>
                <w:bottom w:val="single" w:sz="6" w:space="15" w:color="F0F2EB"/>
              </w:pBdr>
              <w:shd w:val="clear" w:color="auto" w:fill="FFFFFF"/>
              <w:spacing w:before="0" w:beforeAutospacing="0" w:after="0" w:afterAutospacing="0"/>
              <w:rPr>
                <w:rFonts w:ascii="Neo Sans" w:hAnsi="Neo Sans"/>
                <w:color w:val="004559" w:themeColor="text1"/>
              </w:rPr>
            </w:pPr>
            <w:r w:rsidRPr="00E66393">
              <w:rPr>
                <w:rFonts w:ascii="Neo Sans" w:hAnsi="Neo Sans"/>
                <w:b/>
                <w:bCs/>
                <w:color w:val="004559" w:themeColor="text1"/>
              </w:rPr>
              <w:t>Children:</w:t>
            </w:r>
            <w:r>
              <w:rPr>
                <w:rFonts w:ascii="Neo Sans" w:hAnsi="Neo Sans"/>
                <w:color w:val="004559" w:themeColor="text1"/>
              </w:rPr>
              <w:t xml:space="preserve"> </w:t>
            </w:r>
            <w:r w:rsidR="0076428F" w:rsidRPr="0076428F">
              <w:rPr>
                <w:rFonts w:ascii="Neo Sans" w:hAnsi="Neo Sans"/>
                <w:color w:val="004559" w:themeColor="text1"/>
              </w:rPr>
              <w:t>Press each butter slice between the slices of bread.</w:t>
            </w:r>
          </w:p>
          <w:p w14:paraId="4100C7D0" w14:textId="4C0FC977" w:rsidR="007D429B" w:rsidRPr="0076428F" w:rsidRDefault="000C43DB" w:rsidP="0076428F">
            <w:pPr>
              <w:pStyle w:val="NormalWeb"/>
              <w:numPr>
                <w:ilvl w:val="0"/>
                <w:numId w:val="1"/>
              </w:numPr>
              <w:pBdr>
                <w:bottom w:val="single" w:sz="6" w:space="15" w:color="F0F2EB"/>
              </w:pBdr>
              <w:shd w:val="clear" w:color="auto" w:fill="FFFFFF"/>
              <w:spacing w:before="0" w:beforeAutospacing="0" w:after="0" w:afterAutospacing="0"/>
              <w:rPr>
                <w:rFonts w:ascii="Neo Sans" w:hAnsi="Neo Sans"/>
                <w:color w:val="004559" w:themeColor="text1"/>
              </w:rPr>
            </w:pPr>
            <w:bookmarkStart w:id="0" w:name="_GoBack"/>
            <w:r w:rsidRPr="000C43DB">
              <w:rPr>
                <w:rFonts w:ascii="Neo Sans" w:hAnsi="Neo Sans"/>
                <w:b/>
                <w:bCs/>
                <w:color w:val="004559" w:themeColor="text1"/>
              </w:rPr>
              <w:t>Adults:</w:t>
            </w:r>
            <w:r>
              <w:rPr>
                <w:rFonts w:ascii="Neo Sans" w:hAnsi="Neo Sans"/>
                <w:color w:val="004559" w:themeColor="text1"/>
              </w:rPr>
              <w:t xml:space="preserve"> </w:t>
            </w:r>
            <w:bookmarkEnd w:id="0"/>
            <w:r w:rsidR="0076428F" w:rsidRPr="0076428F">
              <w:rPr>
                <w:rFonts w:ascii="Neo Sans" w:hAnsi="Neo Sans"/>
                <w:color w:val="004559" w:themeColor="text1"/>
              </w:rPr>
              <w:t>Wrap the baguette in foil, place on a tray and bake for 5–6 mins, then peel back the foil. Cook for a further 4–5 mins to crisp up.</w:t>
            </w:r>
          </w:p>
        </w:tc>
      </w:tr>
    </w:tbl>
    <w:p w14:paraId="457F544F" w14:textId="369D78C5" w:rsidR="00556E93" w:rsidRPr="00556E93" w:rsidRDefault="00556E93" w:rsidP="00556E93">
      <w:pPr>
        <w:spacing w:after="0" w:line="240" w:lineRule="auto"/>
        <w:rPr>
          <w:rFonts w:ascii="Times New Roman" w:eastAsia="Times New Roman" w:hAnsi="Times New Roman" w:cs="Times New Roman"/>
          <w:sz w:val="24"/>
          <w:szCs w:val="24"/>
          <w:lang w:eastAsia="en-GB"/>
        </w:rPr>
      </w:pPr>
    </w:p>
    <w:p w14:paraId="1294304E" w14:textId="3EE689CF" w:rsidR="00EB0F27" w:rsidRDefault="00EB0F27" w:rsidP="00556E93">
      <w:pPr>
        <w:rPr>
          <w:color w:val="004559" w:themeColor="text1"/>
        </w:rPr>
      </w:pPr>
    </w:p>
    <w:p w14:paraId="5F4A26D2" w14:textId="20E5B5CE" w:rsidR="00EB0F27" w:rsidRDefault="00EB0F27" w:rsidP="00144756">
      <w:pPr>
        <w:ind w:left="-567" w:hanging="142"/>
        <w:rPr>
          <w:color w:val="004559" w:themeColor="text1"/>
        </w:rPr>
      </w:pPr>
    </w:p>
    <w:p w14:paraId="78669A9B" w14:textId="2559F995" w:rsidR="00EB0F27" w:rsidRDefault="00EB0F27" w:rsidP="00144756">
      <w:pPr>
        <w:ind w:left="-567" w:hanging="142"/>
        <w:rPr>
          <w:color w:val="004559" w:themeColor="text1"/>
        </w:rPr>
      </w:pPr>
    </w:p>
    <w:sectPr w:rsidR="00EB0F27" w:rsidSect="00144756">
      <w:headerReference w:type="even" r:id="rId10"/>
      <w:headerReference w:type="default" r:id="rId11"/>
      <w:footerReference w:type="default" r:id="rId12"/>
      <w:headerReference w:type="first" r:id="rId13"/>
      <w:pgSz w:w="11906" w:h="16838"/>
      <w:pgMar w:top="2410" w:right="1440" w:bottom="3970" w:left="1440" w:header="0"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46D78" w14:textId="77777777" w:rsidR="003C2D00" w:rsidRPr="003C2D00" w:rsidRDefault="003C2D00" w:rsidP="003C2D00">
      <w:r>
        <w:separator/>
      </w:r>
    </w:p>
  </w:endnote>
  <w:endnote w:type="continuationSeparator" w:id="0">
    <w:p w14:paraId="0EB75FA7" w14:textId="77777777" w:rsidR="003C2D00" w:rsidRPr="003C2D00" w:rsidRDefault="003C2D00" w:rsidP="003C2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o Sans">
    <w:panose1 w:val="020B0504020202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EC45" w14:textId="74C03615" w:rsidR="00144756" w:rsidRDefault="00144756" w:rsidP="00144756">
    <w:pPr>
      <w:pStyle w:val="Footer"/>
      <w:ind w:left="-1418"/>
    </w:pPr>
    <w:r>
      <w:rPr>
        <w:noProof/>
        <w:lang w:val="en-US"/>
      </w:rPr>
      <w:drawing>
        <wp:inline distT="0" distB="0" distL="0" distR="0" wp14:anchorId="0CE7BF57" wp14:editId="15004DCF">
          <wp:extent cx="7552818" cy="222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Brio Bites Footer-01.jpg"/>
                  <pic:cNvPicPr/>
                </pic:nvPicPr>
                <pic:blipFill>
                  <a:blip r:embed="rId1">
                    <a:extLst>
                      <a:ext uri="{28A0092B-C50C-407E-A947-70E740481C1C}">
                        <a14:useLocalDpi xmlns:a14="http://schemas.microsoft.com/office/drawing/2010/main" val="0"/>
                      </a:ext>
                    </a:extLst>
                  </a:blip>
                  <a:stretch>
                    <a:fillRect/>
                  </a:stretch>
                </pic:blipFill>
                <pic:spPr>
                  <a:xfrm>
                    <a:off x="0" y="0"/>
                    <a:ext cx="7552818" cy="2222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7703B" w14:textId="77777777" w:rsidR="003C2D00" w:rsidRPr="003C2D00" w:rsidRDefault="003C2D00" w:rsidP="003C2D00">
      <w:r>
        <w:separator/>
      </w:r>
    </w:p>
  </w:footnote>
  <w:footnote w:type="continuationSeparator" w:id="0">
    <w:p w14:paraId="25702362" w14:textId="77777777" w:rsidR="003C2D00" w:rsidRPr="003C2D00" w:rsidRDefault="003C2D00" w:rsidP="003C2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42BFD" w14:textId="7E8258F7" w:rsidR="003C2D00" w:rsidRDefault="00C0007A">
    <w:pPr>
      <w:pStyle w:val="Header"/>
    </w:pPr>
    <w:r>
      <w:rPr>
        <w:noProof/>
        <w:lang w:val="en-US"/>
      </w:rPr>
      <w:pict w14:anchorId="699C0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4 Brio Bites Empty Belly v2"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3346 653 1224 865 1251 961 1414 1269 1713 1557 1822 1884 1115 2192 897 2327 1006 2385 1849 2500 1686 2808 1686 2904 8052 3096 10800 3115 10800 16964 571 17079 -27 17079 -27 21561 21600 21561 21600 17272 20919 17272 10800 16964 10772 3096 5413 2808 5440 2596 4869 2481 7045 2308 7045 2192 7181 1904 7181 1634 6773 1577 5032 1577 6256 1461 6202 1327 3291 1269 3427 961 3482 653 3346 653">
          <v:imagedata r:id="rId1" o:title="A4 Brio Bites Empty Belly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A9E48" w14:textId="51F7794C" w:rsidR="003C2D00" w:rsidRDefault="00144756" w:rsidP="00144756">
    <w:pPr>
      <w:pStyle w:val="Header"/>
      <w:ind w:hanging="1418"/>
    </w:pPr>
    <w:r>
      <w:rPr>
        <w:noProof/>
        <w:lang w:val="en-US"/>
      </w:rPr>
      <w:drawing>
        <wp:inline distT="0" distB="0" distL="0" distR="0" wp14:anchorId="1DF53C0B" wp14:editId="5C6EE214">
          <wp:extent cx="7561648" cy="1752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Brio Bites Header-01.jpg"/>
                  <pic:cNvPicPr/>
                </pic:nvPicPr>
                <pic:blipFill>
                  <a:blip r:embed="rId1">
                    <a:extLst>
                      <a:ext uri="{28A0092B-C50C-407E-A947-70E740481C1C}">
                        <a14:useLocalDpi xmlns:a14="http://schemas.microsoft.com/office/drawing/2010/main" val="0"/>
                      </a:ext>
                    </a:extLst>
                  </a:blip>
                  <a:stretch>
                    <a:fillRect/>
                  </a:stretch>
                </pic:blipFill>
                <pic:spPr>
                  <a:xfrm>
                    <a:off x="0" y="0"/>
                    <a:ext cx="7561648" cy="1752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605AB" w14:textId="21ED0CB9" w:rsidR="003C2D00" w:rsidRDefault="00C0007A">
    <w:pPr>
      <w:pStyle w:val="Header"/>
    </w:pPr>
    <w:r>
      <w:rPr>
        <w:noProof/>
        <w:lang w:val="en-US"/>
      </w:rPr>
      <w:pict w14:anchorId="1E0DE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4 Brio Bites Empty Belly v2"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3346 653 1224 865 1251 961 1414 1269 1713 1557 1822 1884 1115 2192 897 2327 1006 2385 1849 2500 1686 2808 1686 2904 8052 3096 10800 3115 10800 16964 571 17079 -27 17079 -27 21561 21600 21561 21600 17272 20919 17272 10800 16964 10772 3096 5413 2808 5440 2596 4869 2481 7045 2308 7045 2192 7181 1904 7181 1634 6773 1577 5032 1577 6256 1461 6202 1327 3291 1269 3427 961 3482 653 3346 653">
          <v:imagedata r:id="rId1" o:title="A4 Brio Bites Empty Belly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47C65"/>
    <w:multiLevelType w:val="multilevel"/>
    <w:tmpl w:val="FFF4C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9B10FB"/>
    <w:multiLevelType w:val="hybridMultilevel"/>
    <w:tmpl w:val="FB56A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2D07C7"/>
    <w:multiLevelType w:val="multilevel"/>
    <w:tmpl w:val="10ACF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42F3D65"/>
    <w:multiLevelType w:val="multilevel"/>
    <w:tmpl w:val="F3186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hideSpellingErrors/>
  <w:hideGrammaticalErrors/>
  <w:proofState w:spelling="clean" w:grammar="clean"/>
  <w:styleLockTheme/>
  <w:defaultTabStop w:val="720"/>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D00"/>
    <w:rsid w:val="00010C06"/>
    <w:rsid w:val="00057135"/>
    <w:rsid w:val="000A6F46"/>
    <w:rsid w:val="000A7625"/>
    <w:rsid w:val="000B0B95"/>
    <w:rsid w:val="000C43DB"/>
    <w:rsid w:val="00144756"/>
    <w:rsid w:val="001E2DDB"/>
    <w:rsid w:val="00221877"/>
    <w:rsid w:val="0025222B"/>
    <w:rsid w:val="00262BDE"/>
    <w:rsid w:val="002A7432"/>
    <w:rsid w:val="002D13C1"/>
    <w:rsid w:val="00330260"/>
    <w:rsid w:val="00396D33"/>
    <w:rsid w:val="003C2D00"/>
    <w:rsid w:val="00403914"/>
    <w:rsid w:val="0041102D"/>
    <w:rsid w:val="004C0A30"/>
    <w:rsid w:val="00507D1D"/>
    <w:rsid w:val="00556E93"/>
    <w:rsid w:val="00567CB0"/>
    <w:rsid w:val="005D2240"/>
    <w:rsid w:val="005D3879"/>
    <w:rsid w:val="00641F69"/>
    <w:rsid w:val="00651D3B"/>
    <w:rsid w:val="006B046A"/>
    <w:rsid w:val="006F6548"/>
    <w:rsid w:val="0076428F"/>
    <w:rsid w:val="00774269"/>
    <w:rsid w:val="00787E2C"/>
    <w:rsid w:val="007D429B"/>
    <w:rsid w:val="00802B0C"/>
    <w:rsid w:val="00835C9D"/>
    <w:rsid w:val="0084087F"/>
    <w:rsid w:val="008C2E7F"/>
    <w:rsid w:val="00977F3C"/>
    <w:rsid w:val="009A7589"/>
    <w:rsid w:val="009F6EE2"/>
    <w:rsid w:val="00A07A18"/>
    <w:rsid w:val="00A274B4"/>
    <w:rsid w:val="00A508E8"/>
    <w:rsid w:val="00A86A51"/>
    <w:rsid w:val="00B95CE8"/>
    <w:rsid w:val="00C0007A"/>
    <w:rsid w:val="00C11B99"/>
    <w:rsid w:val="00C20659"/>
    <w:rsid w:val="00CB3524"/>
    <w:rsid w:val="00CC483B"/>
    <w:rsid w:val="00CF4B0B"/>
    <w:rsid w:val="00E36E84"/>
    <w:rsid w:val="00E66393"/>
    <w:rsid w:val="00EB0F27"/>
    <w:rsid w:val="00F66F16"/>
    <w:rsid w:val="00FE5937"/>
    <w:rsid w:val="514263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ecimalSymbol w:val="."/>
  <w:listSeparator w:val=","/>
  <w14:docId w14:val="08F7F97A"/>
  <w15:docId w15:val="{15D074BC-35B4-DE41-A35A-252A59FC9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D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D00"/>
  </w:style>
  <w:style w:type="paragraph" w:styleId="Footer">
    <w:name w:val="footer"/>
    <w:basedOn w:val="Normal"/>
    <w:link w:val="FooterChar"/>
    <w:uiPriority w:val="99"/>
    <w:unhideWhenUsed/>
    <w:rsid w:val="003C2D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D00"/>
  </w:style>
  <w:style w:type="table" w:styleId="TableGrid">
    <w:name w:val="Table Grid"/>
    <w:basedOn w:val="TableNormal"/>
    <w:uiPriority w:val="39"/>
    <w:locked/>
    <w:rsid w:val="008C2E7F"/>
    <w:pPr>
      <w:spacing w:after="0" w:line="240" w:lineRule="auto"/>
    </w:pPr>
    <w:rPr>
      <w:color w:val="F8F8F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8F8F8"/>
      </w:rPr>
      <w:tblPr/>
      <w:tcPr>
        <w:shd w:val="clear" w:color="auto" w:fill="A2C02D" w:themeFill="accent3"/>
      </w:tcPr>
    </w:tblStylePr>
  </w:style>
  <w:style w:type="table" w:styleId="LightList-Accent3">
    <w:name w:val="Light List Accent 3"/>
    <w:basedOn w:val="TableNormal"/>
    <w:uiPriority w:val="61"/>
    <w:locked/>
    <w:rsid w:val="008C2E7F"/>
    <w:pPr>
      <w:spacing w:after="0" w:line="240" w:lineRule="auto"/>
    </w:pPr>
    <w:tblPr>
      <w:tblStyleRowBandSize w:val="1"/>
      <w:tblStyleColBandSize w:val="1"/>
      <w:tblBorders>
        <w:top w:val="single" w:sz="8" w:space="0" w:color="A2C02D" w:themeColor="accent3"/>
        <w:left w:val="single" w:sz="8" w:space="0" w:color="A2C02D" w:themeColor="accent3"/>
        <w:bottom w:val="single" w:sz="8" w:space="0" w:color="A2C02D" w:themeColor="accent3"/>
        <w:right w:val="single" w:sz="8" w:space="0" w:color="A2C02D" w:themeColor="accent3"/>
      </w:tblBorders>
    </w:tblPr>
    <w:tblStylePr w:type="firstRow">
      <w:pPr>
        <w:spacing w:before="0" w:after="0" w:line="240" w:lineRule="auto"/>
      </w:pPr>
      <w:rPr>
        <w:b/>
        <w:bCs/>
        <w:color w:val="D54D96" w:themeColor="background1"/>
      </w:rPr>
      <w:tblPr/>
      <w:tcPr>
        <w:shd w:val="clear" w:color="auto" w:fill="A2C02D" w:themeFill="accent3"/>
      </w:tcPr>
    </w:tblStylePr>
    <w:tblStylePr w:type="lastRow">
      <w:pPr>
        <w:spacing w:before="0" w:after="0" w:line="240" w:lineRule="auto"/>
      </w:pPr>
      <w:rPr>
        <w:b/>
        <w:bCs/>
      </w:rPr>
      <w:tblPr/>
      <w:tcPr>
        <w:tcBorders>
          <w:top w:val="double" w:sz="6" w:space="0" w:color="A2C02D" w:themeColor="accent3"/>
          <w:left w:val="single" w:sz="8" w:space="0" w:color="A2C02D" w:themeColor="accent3"/>
          <w:bottom w:val="single" w:sz="8" w:space="0" w:color="A2C02D" w:themeColor="accent3"/>
          <w:right w:val="single" w:sz="8" w:space="0" w:color="A2C02D" w:themeColor="accent3"/>
        </w:tcBorders>
      </w:tcPr>
    </w:tblStylePr>
    <w:tblStylePr w:type="firstCol">
      <w:rPr>
        <w:b/>
        <w:bCs/>
      </w:rPr>
    </w:tblStylePr>
    <w:tblStylePr w:type="lastCol">
      <w:rPr>
        <w:b/>
        <w:bCs/>
      </w:rPr>
    </w:tblStylePr>
    <w:tblStylePr w:type="band1Vert">
      <w:tblPr/>
      <w:tcPr>
        <w:tcBorders>
          <w:top w:val="single" w:sz="8" w:space="0" w:color="A2C02D" w:themeColor="accent3"/>
          <w:left w:val="single" w:sz="8" w:space="0" w:color="A2C02D" w:themeColor="accent3"/>
          <w:bottom w:val="single" w:sz="8" w:space="0" w:color="A2C02D" w:themeColor="accent3"/>
          <w:right w:val="single" w:sz="8" w:space="0" w:color="A2C02D" w:themeColor="accent3"/>
        </w:tcBorders>
      </w:tcPr>
    </w:tblStylePr>
    <w:tblStylePr w:type="band1Horz">
      <w:tblPr/>
      <w:tcPr>
        <w:tcBorders>
          <w:top w:val="single" w:sz="8" w:space="0" w:color="A2C02D" w:themeColor="accent3"/>
          <w:left w:val="single" w:sz="8" w:space="0" w:color="A2C02D" w:themeColor="accent3"/>
          <w:bottom w:val="single" w:sz="8" w:space="0" w:color="A2C02D" w:themeColor="accent3"/>
          <w:right w:val="single" w:sz="8" w:space="0" w:color="A2C02D" w:themeColor="accent3"/>
        </w:tcBorders>
      </w:tcPr>
    </w:tblStylePr>
  </w:style>
  <w:style w:type="paragraph" w:styleId="BalloonText">
    <w:name w:val="Balloon Text"/>
    <w:basedOn w:val="Normal"/>
    <w:link w:val="BalloonTextChar"/>
    <w:uiPriority w:val="99"/>
    <w:semiHidden/>
    <w:unhideWhenUsed/>
    <w:rsid w:val="0014475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44756"/>
    <w:rPr>
      <w:rFonts w:ascii="Lucida Grande" w:hAnsi="Lucida Grande"/>
      <w:sz w:val="18"/>
      <w:szCs w:val="18"/>
    </w:rPr>
  </w:style>
  <w:style w:type="paragraph" w:styleId="ListParagraph">
    <w:name w:val="List Paragraph"/>
    <w:basedOn w:val="Normal"/>
    <w:uiPriority w:val="34"/>
    <w:qFormat/>
    <w:rsid w:val="00E36E84"/>
    <w:pPr>
      <w:ind w:left="720"/>
      <w:contextualSpacing/>
    </w:pPr>
  </w:style>
  <w:style w:type="character" w:styleId="Hyperlink">
    <w:name w:val="Hyperlink"/>
    <w:basedOn w:val="DefaultParagraphFont"/>
    <w:uiPriority w:val="99"/>
    <w:semiHidden/>
    <w:unhideWhenUsed/>
    <w:rsid w:val="00556E93"/>
    <w:rPr>
      <w:color w:val="0000FF"/>
      <w:u w:val="single"/>
    </w:rPr>
  </w:style>
  <w:style w:type="paragraph" w:styleId="NormalWeb">
    <w:name w:val="Normal (Web)"/>
    <w:basedOn w:val="Normal"/>
    <w:uiPriority w:val="99"/>
    <w:unhideWhenUsed/>
    <w:rsid w:val="000B0B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455509">
      <w:bodyDiv w:val="1"/>
      <w:marLeft w:val="0"/>
      <w:marRight w:val="0"/>
      <w:marTop w:val="0"/>
      <w:marBottom w:val="0"/>
      <w:divBdr>
        <w:top w:val="none" w:sz="0" w:space="0" w:color="auto"/>
        <w:left w:val="none" w:sz="0" w:space="0" w:color="auto"/>
        <w:bottom w:val="none" w:sz="0" w:space="0" w:color="auto"/>
        <w:right w:val="none" w:sz="0" w:space="0" w:color="auto"/>
      </w:divBdr>
    </w:div>
    <w:div w:id="870805332">
      <w:bodyDiv w:val="1"/>
      <w:marLeft w:val="0"/>
      <w:marRight w:val="0"/>
      <w:marTop w:val="0"/>
      <w:marBottom w:val="0"/>
      <w:divBdr>
        <w:top w:val="none" w:sz="0" w:space="0" w:color="auto"/>
        <w:left w:val="none" w:sz="0" w:space="0" w:color="auto"/>
        <w:bottom w:val="none" w:sz="0" w:space="0" w:color="auto"/>
        <w:right w:val="none" w:sz="0" w:space="0" w:color="auto"/>
      </w:divBdr>
    </w:div>
    <w:div w:id="1838617934">
      <w:bodyDiv w:val="1"/>
      <w:marLeft w:val="0"/>
      <w:marRight w:val="0"/>
      <w:marTop w:val="0"/>
      <w:marBottom w:val="0"/>
      <w:divBdr>
        <w:top w:val="none" w:sz="0" w:space="0" w:color="auto"/>
        <w:left w:val="none" w:sz="0" w:space="0" w:color="auto"/>
        <w:bottom w:val="none" w:sz="0" w:space="0" w:color="auto"/>
        <w:right w:val="none" w:sz="0" w:space="0" w:color="auto"/>
      </w:divBdr>
    </w:div>
    <w:div w:id="1841460114">
      <w:bodyDiv w:val="1"/>
      <w:marLeft w:val="0"/>
      <w:marRight w:val="0"/>
      <w:marTop w:val="0"/>
      <w:marBottom w:val="0"/>
      <w:divBdr>
        <w:top w:val="none" w:sz="0" w:space="0" w:color="auto"/>
        <w:left w:val="none" w:sz="0" w:space="0" w:color="auto"/>
        <w:bottom w:val="none" w:sz="0" w:space="0" w:color="auto"/>
        <w:right w:val="none" w:sz="0" w:space="0" w:color="auto"/>
      </w:divBdr>
    </w:div>
    <w:div w:id="209539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rio Leisure Theme">
  <a:themeElements>
    <a:clrScheme name="Custom 2">
      <a:dk1>
        <a:srgbClr val="004559"/>
      </a:dk1>
      <a:lt1>
        <a:srgbClr val="D54D96"/>
      </a:lt1>
      <a:dk2>
        <a:srgbClr val="68C0B5"/>
      </a:dk2>
      <a:lt2>
        <a:srgbClr val="FBB91B"/>
      </a:lt2>
      <a:accent1>
        <a:srgbClr val="88BCE7"/>
      </a:accent1>
      <a:accent2>
        <a:srgbClr val="9C91C5"/>
      </a:accent2>
      <a:accent3>
        <a:srgbClr val="A2C02D"/>
      </a:accent3>
      <a:accent4>
        <a:srgbClr val="3496BA"/>
      </a:accent4>
      <a:accent5>
        <a:srgbClr val="E27BAF"/>
      </a:accent5>
      <a:accent6>
        <a:srgbClr val="569E95"/>
      </a:accent6>
      <a:hlink>
        <a:srgbClr val="A2C02D"/>
      </a:hlink>
      <a:folHlink>
        <a:srgbClr val="E84E0F"/>
      </a:folHlink>
    </a:clrScheme>
    <a:fontScheme name="Test">
      <a:majorFont>
        <a:latin typeface="Neo Sans"/>
        <a:ea typeface=""/>
        <a:cs typeface=""/>
      </a:majorFont>
      <a:minorFont>
        <a:latin typeface="Ne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784663AFD2F349BD814C8E6B7A33F7" ma:contentTypeVersion="12" ma:contentTypeDescription="Create a new document." ma:contentTypeScope="" ma:versionID="d90b6f6a4a5aaf5d63c40bf66cf7a2d5">
  <xsd:schema xmlns:xsd="http://www.w3.org/2001/XMLSchema" xmlns:xs="http://www.w3.org/2001/XMLSchema" xmlns:p="http://schemas.microsoft.com/office/2006/metadata/properties" xmlns:ns2="4322ea91-ea01-4eb5-8f3d-0bdff8581aef" xmlns:ns3="0ee2b6e2-add3-4c9e-90fc-862155381e9b" targetNamespace="http://schemas.microsoft.com/office/2006/metadata/properties" ma:root="true" ma:fieldsID="83a6a074368a5f130de145bc7ef1d083" ns2:_="" ns3:_="">
    <xsd:import namespace="4322ea91-ea01-4eb5-8f3d-0bdff8581aef"/>
    <xsd:import namespace="0ee2b6e2-add3-4c9e-90fc-862155381e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2ea91-ea01-4eb5-8f3d-0bdff8581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e2b6e2-add3-4c9e-90fc-862155381e9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429C3A-A867-4329-9A9D-112458073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22ea91-ea01-4eb5-8f3d-0bdff8581aef"/>
    <ds:schemaRef ds:uri="0ee2b6e2-add3-4c9e-90fc-862155381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A14F6C-2277-431F-836F-379A55021338}">
  <ds:schemaRefs>
    <ds:schemaRef ds:uri="http://schemas.microsoft.com/sharepoint/v3/contenttype/forms"/>
  </ds:schemaRefs>
</ds:datastoreItem>
</file>

<file path=customXml/itemProps3.xml><?xml version="1.0" encoding="utf-8"?>
<ds:datastoreItem xmlns:ds="http://schemas.openxmlformats.org/officeDocument/2006/customXml" ds:itemID="{F13F21E6-ECA1-4ED0-BC9B-EF86B611B4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111</Words>
  <Characters>634</Characters>
  <Application>Microsoft Office Word</Application>
  <DocSecurity>0</DocSecurity>
  <Lines>5</Lines>
  <Paragraphs>1</Paragraphs>
  <ScaleCrop>false</ScaleCrop>
  <Company>Brio Leisure</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Gregory</dc:creator>
  <cp:keywords/>
  <dc:description/>
  <cp:lastModifiedBy>Abi Howard</cp:lastModifiedBy>
  <cp:revision>8</cp:revision>
  <dcterms:created xsi:type="dcterms:W3CDTF">2020-04-09T10:29:00Z</dcterms:created>
  <dcterms:modified xsi:type="dcterms:W3CDTF">2020-04-09T10:42:00Z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0x0101006E784663AFD2F349BD814C8E6B7A33F7</vt:lpwstr>
  </property>
  <property fmtid="{D5CDD505-2E9C-101B-9397-08002B2CF9AE}" pid="3" name="Order">
    <vt:r8>5367600</vt:r8>
  </property>
</Properties>
</file>